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BB4EF4" w14:textId="77777777" w:rsidR="00FA575D" w:rsidRDefault="00000000">
      <w:pPr>
        <w:spacing w:line="360" w:lineRule="auto"/>
      </w:pPr>
      <w:bookmarkStart w:id="0" w:name="_heading=h.gjdgxs" w:colFirst="0" w:colLast="0"/>
      <w:bookmarkEnd w:id="0"/>
      <w:r>
        <w:t xml:space="preserve"> </w:t>
      </w:r>
      <w:r>
        <w:rPr>
          <w:noProof/>
        </w:rPr>
        <w:drawing>
          <wp:anchor distT="0" distB="0" distL="0" distR="0" simplePos="0" relativeHeight="251658240" behindDoc="1" locked="0" layoutInCell="1" hidden="0" allowOverlap="1" wp14:anchorId="74095C6F" wp14:editId="262C0ED4">
            <wp:simplePos x="0" y="0"/>
            <wp:positionH relativeFrom="column">
              <wp:posOffset>-2647939</wp:posOffset>
            </wp:positionH>
            <wp:positionV relativeFrom="paragraph">
              <wp:posOffset>-914386</wp:posOffset>
            </wp:positionV>
            <wp:extent cx="5732145" cy="4373880"/>
            <wp:effectExtent l="0" t="0" r="0" b="0"/>
            <wp:wrapNone/>
            <wp:docPr id="124"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7"/>
                    <a:srcRect/>
                    <a:stretch>
                      <a:fillRect/>
                    </a:stretch>
                  </pic:blipFill>
                  <pic:spPr>
                    <a:xfrm>
                      <a:off x="0" y="0"/>
                      <a:ext cx="5732145" cy="4373880"/>
                    </a:xfrm>
                    <a:prstGeom prst="rect">
                      <a:avLst/>
                    </a:prstGeom>
                    <a:ln/>
                  </pic:spPr>
                </pic:pic>
              </a:graphicData>
            </a:graphic>
          </wp:anchor>
        </w:drawing>
      </w:r>
      <w:r>
        <w:rPr>
          <w:noProof/>
        </w:rPr>
        <w:drawing>
          <wp:anchor distT="0" distB="0" distL="0" distR="0" simplePos="0" relativeHeight="251659264" behindDoc="1" locked="0" layoutInCell="1" hidden="0" allowOverlap="1" wp14:anchorId="0341A247" wp14:editId="07FB274F">
            <wp:simplePos x="0" y="0"/>
            <wp:positionH relativeFrom="column">
              <wp:posOffset>-389879</wp:posOffset>
            </wp:positionH>
            <wp:positionV relativeFrom="paragraph">
              <wp:posOffset>-514336</wp:posOffset>
            </wp:positionV>
            <wp:extent cx="3048000" cy="834853"/>
            <wp:effectExtent l="0" t="0" r="0" b="0"/>
            <wp:wrapNone/>
            <wp:docPr id="123"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3048000" cy="834853"/>
                    </a:xfrm>
                    <a:prstGeom prst="rect">
                      <a:avLst/>
                    </a:prstGeom>
                    <a:ln/>
                  </pic:spPr>
                </pic:pic>
              </a:graphicData>
            </a:graphic>
          </wp:anchor>
        </w:drawing>
      </w:r>
    </w:p>
    <w:p w14:paraId="5AD0A6B4" w14:textId="77777777" w:rsidR="00FA575D" w:rsidRDefault="00FA575D">
      <w:pPr>
        <w:spacing w:line="360" w:lineRule="auto"/>
      </w:pPr>
    </w:p>
    <w:p w14:paraId="11982CD9" w14:textId="77777777" w:rsidR="00FA575D" w:rsidRDefault="00FA575D">
      <w:pPr>
        <w:spacing w:line="360" w:lineRule="auto"/>
      </w:pPr>
    </w:p>
    <w:p w14:paraId="15FD3210" w14:textId="77777777" w:rsidR="00FA575D" w:rsidRDefault="00FA575D">
      <w:pPr>
        <w:spacing w:line="360" w:lineRule="auto"/>
      </w:pPr>
    </w:p>
    <w:p w14:paraId="2D765041" w14:textId="77777777" w:rsidR="00FA575D" w:rsidRDefault="00FA575D">
      <w:pPr>
        <w:spacing w:line="360" w:lineRule="auto"/>
      </w:pPr>
    </w:p>
    <w:p w14:paraId="2EF1892F" w14:textId="77777777" w:rsidR="00FA575D" w:rsidRDefault="00FA575D">
      <w:pPr>
        <w:spacing w:line="360" w:lineRule="auto"/>
      </w:pPr>
    </w:p>
    <w:p w14:paraId="03289310" w14:textId="77777777" w:rsidR="00FA575D" w:rsidRDefault="00000000">
      <w:pPr>
        <w:spacing w:line="360" w:lineRule="auto"/>
      </w:pPr>
      <w:r>
        <w:rPr>
          <w:noProof/>
        </w:rPr>
        <mc:AlternateContent>
          <mc:Choice Requires="wps">
            <w:drawing>
              <wp:anchor distT="45720" distB="45720" distL="114300" distR="114300" simplePos="0" relativeHeight="251660288" behindDoc="0" locked="0" layoutInCell="1" hidden="0" allowOverlap="1" wp14:anchorId="491FA6F1" wp14:editId="5E544095">
                <wp:simplePos x="0" y="0"/>
                <wp:positionH relativeFrom="column">
                  <wp:posOffset>584200</wp:posOffset>
                </wp:positionH>
                <wp:positionV relativeFrom="paragraph">
                  <wp:posOffset>83820</wp:posOffset>
                </wp:positionV>
                <wp:extent cx="4495165" cy="2487847"/>
                <wp:effectExtent l="0" t="0" r="0" b="0"/>
                <wp:wrapSquare wrapText="bothSides" distT="45720" distB="45720" distL="114300" distR="114300"/>
                <wp:docPr id="122" name="Rechthoek 122"/>
                <wp:cNvGraphicFramePr/>
                <a:graphic xmlns:a="http://schemas.openxmlformats.org/drawingml/2006/main">
                  <a:graphicData uri="http://schemas.microsoft.com/office/word/2010/wordprocessingShape">
                    <wps:wsp>
                      <wps:cNvSpPr/>
                      <wps:spPr>
                        <a:xfrm>
                          <a:off x="2767050" y="2429400"/>
                          <a:ext cx="5157900" cy="2701200"/>
                        </a:xfrm>
                        <a:prstGeom prst="rect">
                          <a:avLst/>
                        </a:prstGeom>
                        <a:noFill/>
                        <a:ln>
                          <a:noFill/>
                        </a:ln>
                      </wps:spPr>
                      <wps:txbx>
                        <w:txbxContent>
                          <w:p w14:paraId="44CF8AE5" w14:textId="77777777" w:rsidR="00FA575D" w:rsidRDefault="00000000">
                            <w:pPr>
                              <w:spacing w:line="258" w:lineRule="auto"/>
                              <w:jc w:val="center"/>
                              <w:textDirection w:val="btLr"/>
                            </w:pPr>
                            <w:r>
                              <w:rPr>
                                <w:b/>
                                <w:color w:val="16C45B"/>
                                <w:sz w:val="72"/>
                              </w:rPr>
                              <w:t xml:space="preserve">WP3 </w:t>
                            </w:r>
                          </w:p>
                          <w:p w14:paraId="69104C21" w14:textId="76E02286" w:rsidR="00FA575D" w:rsidRDefault="00000000">
                            <w:pPr>
                              <w:spacing w:line="258" w:lineRule="auto"/>
                              <w:jc w:val="center"/>
                              <w:textDirection w:val="btLr"/>
                            </w:pPr>
                            <w:r>
                              <w:rPr>
                                <w:b/>
                                <w:color w:val="16C45B"/>
                                <w:sz w:val="72"/>
                              </w:rPr>
                              <w:t xml:space="preserve">Scenario </w:t>
                            </w:r>
                            <w:r w:rsidR="00F56B23">
                              <w:rPr>
                                <w:b/>
                                <w:color w:val="16C45B"/>
                                <w:sz w:val="72"/>
                              </w:rPr>
                              <w:t>Kaarten</w:t>
                            </w:r>
                          </w:p>
                          <w:p w14:paraId="31457F22" w14:textId="77777777" w:rsidR="00FA575D" w:rsidRDefault="00FA575D">
                            <w:pPr>
                              <w:spacing w:line="258" w:lineRule="auto"/>
                              <w:jc w:val="center"/>
                              <w:textDirection w:val="btLr"/>
                            </w:pPr>
                          </w:p>
                        </w:txbxContent>
                      </wps:txbx>
                      <wps:bodyPr spcFirstLastPara="1" wrap="square" lIns="91425" tIns="45700" rIns="91425" bIns="45700" anchor="t" anchorCtr="0">
                        <a:noAutofit/>
                      </wps:bodyPr>
                    </wps:wsp>
                  </a:graphicData>
                </a:graphic>
              </wp:anchor>
            </w:drawing>
          </mc:Choice>
          <mc:Fallback>
            <w:pict>
              <v:rect w14:anchorId="491FA6F1" id="Rechthoek 122" o:spid="_x0000_s1026" style="position:absolute;margin-left:46pt;margin-top:6.6pt;width:353.95pt;height:195.9pt;z-index:251660288;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" filled="f" stroked="f">
                <v:textbox inset="2.53958mm,1.2694mm,2.53958mm,1.2694mm">
                  <w:txbxContent>
                    <w:p w14:paraId="44CF8AE5" w14:textId="77777777" w:rsidR="00FA575D" w:rsidRDefault="00000000">
                      <w:pPr>
                        <w:spacing w:line="258" w:lineRule="auto"/>
                        <w:jc w:val="center"/>
                        <w:textDirection w:val="btLr"/>
                      </w:pPr>
                      <w:r>
                        <w:rPr>
                          <w:b/>
                          <w:color w:val="16C45B"/>
                          <w:sz w:val="72"/>
                        </w:rPr>
                        <w:t xml:space="preserve">WP3 </w:t>
                      </w:r>
                    </w:p>
                    <w:p w14:paraId="69104C21" w14:textId="76E02286" w:rsidR="00FA575D" w:rsidRDefault="00000000">
                      <w:pPr>
                        <w:spacing w:line="258" w:lineRule="auto"/>
                        <w:jc w:val="center"/>
                        <w:textDirection w:val="btLr"/>
                      </w:pPr>
                      <w:r>
                        <w:rPr>
                          <w:b/>
                          <w:color w:val="16C45B"/>
                          <w:sz w:val="72"/>
                        </w:rPr>
                        <w:t xml:space="preserve">Scenario </w:t>
                      </w:r>
                      <w:r w:rsidR="00F56B23">
                        <w:rPr>
                          <w:b/>
                          <w:color w:val="16C45B"/>
                          <w:sz w:val="72"/>
                        </w:rPr>
                        <w:t>Kaarten</w:t>
                      </w:r>
                    </w:p>
                    <w:p w14:paraId="31457F22" w14:textId="77777777" w:rsidR="00FA575D" w:rsidRDefault="00FA575D">
                      <w:pPr>
                        <w:spacing w:line="258" w:lineRule="auto"/>
                        <w:jc w:val="center"/>
                        <w:textDirection w:val="btLr"/>
                      </w:pPr>
                    </w:p>
                  </w:txbxContent>
                </v:textbox>
                <w10:wrap type="square"/>
              </v:rect>
            </w:pict>
          </mc:Fallback>
        </mc:AlternateContent>
      </w:r>
    </w:p>
    <w:p w14:paraId="469E8F20" w14:textId="77777777" w:rsidR="00FA575D" w:rsidRDefault="00FA575D">
      <w:pPr>
        <w:spacing w:line="360" w:lineRule="auto"/>
      </w:pPr>
    </w:p>
    <w:p w14:paraId="4BE58EF3" w14:textId="77777777" w:rsidR="00FA575D" w:rsidRDefault="00FA575D">
      <w:pPr>
        <w:spacing w:line="360" w:lineRule="auto"/>
      </w:pPr>
    </w:p>
    <w:p w14:paraId="40A9E654" w14:textId="77777777" w:rsidR="00FA575D" w:rsidRDefault="00000000">
      <w:pPr>
        <w:spacing w:line="360" w:lineRule="auto"/>
        <w:sectPr w:rsidR="00FA575D">
          <w:footerReference w:type="default" r:id="rId9"/>
          <w:headerReference w:type="first" r:id="rId10"/>
          <w:footerReference w:type="first" r:id="rId11"/>
          <w:pgSz w:w="11907" w:h="16839"/>
          <w:pgMar w:top="1440" w:right="1440" w:bottom="1440" w:left="1440" w:header="720" w:footer="720" w:gutter="0"/>
          <w:pgNumType w:start="1"/>
          <w:cols w:space="708"/>
        </w:sectPr>
      </w:pPr>
      <w:r>
        <w:rPr>
          <w:noProof/>
        </w:rPr>
        <w:drawing>
          <wp:anchor distT="0" distB="0" distL="0" distR="0" simplePos="0" relativeHeight="251661312" behindDoc="1" locked="0" layoutInCell="1" hidden="0" allowOverlap="1" wp14:anchorId="613E8B43" wp14:editId="37718233">
            <wp:simplePos x="0" y="0"/>
            <wp:positionH relativeFrom="column">
              <wp:posOffset>0</wp:posOffset>
            </wp:positionH>
            <wp:positionV relativeFrom="paragraph">
              <wp:posOffset>2325370</wp:posOffset>
            </wp:positionV>
            <wp:extent cx="6568757" cy="3225800"/>
            <wp:effectExtent l="0" t="0" r="0" b="0"/>
            <wp:wrapNone/>
            <wp:docPr id="126"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2"/>
                    <a:srcRect/>
                    <a:stretch>
                      <a:fillRect/>
                    </a:stretch>
                  </pic:blipFill>
                  <pic:spPr>
                    <a:xfrm>
                      <a:off x="0" y="0"/>
                      <a:ext cx="6568757" cy="3225800"/>
                    </a:xfrm>
                    <a:prstGeom prst="rect">
                      <a:avLst/>
                    </a:prstGeom>
                    <a:ln/>
                  </pic:spPr>
                </pic:pic>
              </a:graphicData>
            </a:graphic>
          </wp:anchor>
        </w:drawing>
      </w:r>
    </w:p>
    <w:p w14:paraId="50F60D7D" w14:textId="77777777" w:rsidR="00FA575D" w:rsidRDefault="00000000">
      <w:pPr>
        <w:spacing w:after="28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56"/>
          <w:szCs w:val="56"/>
        </w:rPr>
        <w:lastRenderedPageBreak/>
        <w:t>Scenariokaart 1: Inleiding tot programmeren</w:t>
      </w:r>
    </w:p>
    <w:p w14:paraId="0A70609C" w14:textId="77777777" w:rsidR="00FA575D" w:rsidRDefault="00000000">
      <w:pPr>
        <w:spacing w:before="280" w:after="28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30"/>
          <w:szCs w:val="30"/>
        </w:rPr>
        <w:t xml:space="preserve">Activiteit: </w:t>
      </w:r>
      <w:r>
        <w:rPr>
          <w:rFonts w:ascii="Times New Roman" w:eastAsia="Times New Roman" w:hAnsi="Times New Roman" w:cs="Times New Roman"/>
          <w:color w:val="000000"/>
          <w:sz w:val="30"/>
          <w:szCs w:val="30"/>
        </w:rPr>
        <w:t>Leerlingen krijgen een hoofdstuk uit een leerboek om te lezen over verschillende gegevenstypen (gehele getallen, strings). Na het lezen vullen ze een werkblad in met meerkeuzevragen waarin ze elk gegevenstype definiëren en voorbeelden noemen. Als huiswerk schrijven ze korte definities van elk gegevenstype in hun eigen woorden.</w:t>
      </w:r>
    </w:p>
    <w:p w14:paraId="1436FF3D" w14:textId="77777777" w:rsidR="00FA575D" w:rsidRDefault="00000000">
      <w:pPr>
        <w:spacing w:before="280" w:after="280" w:line="240" w:lineRule="auto"/>
        <w:jc w:val="both"/>
        <w:rPr>
          <w:rFonts w:ascii="Times New Roman" w:eastAsia="Times New Roman" w:hAnsi="Times New Roman" w:cs="Times New Roman"/>
          <w:color w:val="000000"/>
          <w:sz w:val="24"/>
          <w:szCs w:val="24"/>
        </w:rPr>
      </w:pPr>
      <w:bookmarkStart w:id="1" w:name="_heading=h.k8mwv3qwornt" w:colFirst="0" w:colLast="0"/>
      <w:bookmarkEnd w:id="1"/>
      <w:r>
        <w:rPr>
          <w:rFonts w:ascii="Times New Roman" w:eastAsia="Times New Roman" w:hAnsi="Times New Roman" w:cs="Times New Roman"/>
          <w:b/>
          <w:color w:val="000000"/>
          <w:sz w:val="30"/>
          <w:szCs w:val="30"/>
        </w:rPr>
        <w:t xml:space="preserve">Denk eens na: </w:t>
      </w:r>
      <w:r>
        <w:rPr>
          <w:rFonts w:ascii="Times New Roman" w:eastAsia="Times New Roman" w:hAnsi="Times New Roman" w:cs="Times New Roman"/>
          <w:color w:val="000000"/>
          <w:sz w:val="30"/>
          <w:szCs w:val="30"/>
        </w:rPr>
        <w:t>welke aspecten van authentiek leren ontbreken hier? Hoe zou dit scenario aantrekkelijker en relevanter gemaakt kunnen worden?</w:t>
      </w:r>
    </w:p>
    <w:p w14:paraId="1CEA9457" w14:textId="77777777" w:rsidR="00FA575D" w:rsidRDefault="00FA575D">
      <w:pPr>
        <w:spacing w:after="0" w:line="240" w:lineRule="auto"/>
        <w:rPr>
          <w:rFonts w:ascii="Times New Roman" w:eastAsia="Times New Roman" w:hAnsi="Times New Roman" w:cs="Times New Roman"/>
          <w:color w:val="000000"/>
          <w:sz w:val="24"/>
          <w:szCs w:val="24"/>
        </w:rPr>
      </w:pPr>
    </w:p>
    <w:p w14:paraId="6E498487" w14:textId="77777777" w:rsidR="00FA575D" w:rsidRDefault="00000000">
      <w:pPr>
        <w:spacing w:before="280" w:after="28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56"/>
          <w:szCs w:val="56"/>
        </w:rPr>
        <w:t>Scenariokaart 2: Webontwikkeling</w:t>
      </w:r>
    </w:p>
    <w:p w14:paraId="156E0E5B" w14:textId="77777777" w:rsidR="00FA575D" w:rsidRDefault="00000000">
      <w:pPr>
        <w:spacing w:before="280" w:after="28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30"/>
          <w:szCs w:val="30"/>
        </w:rPr>
        <w:t xml:space="preserve">Activiteit: </w:t>
      </w:r>
      <w:r>
        <w:rPr>
          <w:rFonts w:ascii="Times New Roman" w:eastAsia="Times New Roman" w:hAnsi="Times New Roman" w:cs="Times New Roman"/>
          <w:color w:val="000000"/>
          <w:sz w:val="30"/>
          <w:szCs w:val="30"/>
        </w:rPr>
        <w:t>Leerlingen krijgen de opdracht een persoonlijke portfoliowebsite te maken. De docent geeft hen een gedetailleerde stapsgewijze handleiding over de structuur, ontwerpelementen en programmeertaal. Leerlingen volgen de handleiding om hun eigen websites te bouwen, die vervolgens worden beoordeeld op basis van naleving van de opgegeven specificaties.</w:t>
      </w:r>
    </w:p>
    <w:p w14:paraId="3A296E55" w14:textId="77777777" w:rsidR="00FA575D" w:rsidRDefault="00000000">
      <w:pPr>
        <w:spacing w:before="280" w:after="28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30"/>
          <w:szCs w:val="30"/>
        </w:rPr>
        <w:t xml:space="preserve">Denk eens na over: </w:t>
      </w:r>
      <w:r>
        <w:rPr>
          <w:rFonts w:ascii="Times New Roman" w:eastAsia="Times New Roman" w:hAnsi="Times New Roman" w:cs="Times New Roman"/>
          <w:color w:val="000000"/>
          <w:sz w:val="30"/>
          <w:szCs w:val="30"/>
        </w:rPr>
        <w:t>welke authentieke leerprincipes zijn in zekere mate aanwezig? Hoe kan deze taak nog authentieker en boeiender worden gemaakt?</w:t>
      </w:r>
    </w:p>
    <w:p w14:paraId="627A9256" w14:textId="77777777" w:rsidR="00FA575D" w:rsidRDefault="00FA575D">
      <w:pPr>
        <w:spacing w:after="240" w:line="240" w:lineRule="auto"/>
        <w:rPr>
          <w:rFonts w:ascii="Times New Roman" w:eastAsia="Times New Roman" w:hAnsi="Times New Roman" w:cs="Times New Roman"/>
          <w:color w:val="000000"/>
          <w:sz w:val="24"/>
          <w:szCs w:val="24"/>
        </w:rPr>
      </w:pPr>
    </w:p>
    <w:p w14:paraId="134CD6D2" w14:textId="77777777" w:rsidR="00FA575D" w:rsidRDefault="00FA575D">
      <w:pPr>
        <w:spacing w:after="240" w:line="240" w:lineRule="auto"/>
        <w:rPr>
          <w:rFonts w:ascii="Times New Roman" w:eastAsia="Times New Roman" w:hAnsi="Times New Roman" w:cs="Times New Roman"/>
          <w:color w:val="000000"/>
          <w:sz w:val="24"/>
          <w:szCs w:val="24"/>
        </w:rPr>
      </w:pPr>
    </w:p>
    <w:p w14:paraId="05D9E725" w14:textId="77777777" w:rsidR="00FA575D" w:rsidRDefault="00FA575D">
      <w:pPr>
        <w:spacing w:after="240" w:line="240" w:lineRule="auto"/>
        <w:rPr>
          <w:rFonts w:ascii="Times New Roman" w:eastAsia="Times New Roman" w:hAnsi="Times New Roman" w:cs="Times New Roman"/>
          <w:color w:val="000000"/>
          <w:sz w:val="24"/>
          <w:szCs w:val="24"/>
        </w:rPr>
      </w:pPr>
    </w:p>
    <w:p w14:paraId="13853A68" w14:textId="77777777" w:rsidR="00FA575D" w:rsidRDefault="00FA575D">
      <w:pPr>
        <w:spacing w:after="240" w:line="240" w:lineRule="auto"/>
        <w:rPr>
          <w:rFonts w:ascii="Times New Roman" w:eastAsia="Times New Roman" w:hAnsi="Times New Roman" w:cs="Times New Roman"/>
          <w:color w:val="000000"/>
          <w:sz w:val="24"/>
          <w:szCs w:val="24"/>
        </w:rPr>
      </w:pPr>
    </w:p>
    <w:p w14:paraId="791E5197" w14:textId="77777777" w:rsidR="00FA575D" w:rsidRDefault="00FA575D">
      <w:pPr>
        <w:spacing w:after="240" w:line="240" w:lineRule="auto"/>
        <w:rPr>
          <w:rFonts w:ascii="Times New Roman" w:eastAsia="Times New Roman" w:hAnsi="Times New Roman" w:cs="Times New Roman"/>
          <w:color w:val="000000"/>
          <w:sz w:val="24"/>
          <w:szCs w:val="24"/>
        </w:rPr>
      </w:pPr>
    </w:p>
    <w:p w14:paraId="1B2CF556" w14:textId="77777777" w:rsidR="00FA575D" w:rsidRDefault="00FA575D">
      <w:pPr>
        <w:spacing w:after="240" w:line="240" w:lineRule="auto"/>
        <w:rPr>
          <w:rFonts w:ascii="Times New Roman" w:eastAsia="Times New Roman" w:hAnsi="Times New Roman" w:cs="Times New Roman"/>
          <w:color w:val="000000"/>
          <w:sz w:val="24"/>
          <w:szCs w:val="24"/>
        </w:rPr>
      </w:pPr>
    </w:p>
    <w:p w14:paraId="26CC91E0" w14:textId="77777777" w:rsidR="00FA575D" w:rsidRDefault="00FA575D">
      <w:pPr>
        <w:spacing w:after="240" w:line="240" w:lineRule="auto"/>
        <w:rPr>
          <w:rFonts w:ascii="Times New Roman" w:eastAsia="Times New Roman" w:hAnsi="Times New Roman" w:cs="Times New Roman"/>
          <w:color w:val="000000"/>
          <w:sz w:val="24"/>
          <w:szCs w:val="24"/>
        </w:rPr>
      </w:pPr>
    </w:p>
    <w:p w14:paraId="1105099B" w14:textId="77777777" w:rsidR="00FA575D" w:rsidRDefault="00FA575D">
      <w:pPr>
        <w:spacing w:after="240" w:line="240" w:lineRule="auto"/>
        <w:rPr>
          <w:rFonts w:ascii="Times New Roman" w:eastAsia="Times New Roman" w:hAnsi="Times New Roman" w:cs="Times New Roman"/>
          <w:color w:val="000000"/>
          <w:sz w:val="24"/>
          <w:szCs w:val="24"/>
        </w:rPr>
      </w:pPr>
    </w:p>
    <w:p w14:paraId="094E40E0" w14:textId="77777777" w:rsidR="00FA575D" w:rsidRDefault="00000000">
      <w:pPr>
        <w:spacing w:before="280" w:after="28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56"/>
          <w:szCs w:val="56"/>
        </w:rPr>
        <w:lastRenderedPageBreak/>
        <w:t>Scenariokaart 3: Databasebeheer</w:t>
      </w:r>
    </w:p>
    <w:p w14:paraId="1A1B8261" w14:textId="77777777" w:rsidR="00FA575D" w:rsidRDefault="00000000">
      <w:pPr>
        <w:spacing w:before="280" w:after="28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30"/>
          <w:szCs w:val="30"/>
        </w:rPr>
        <w:t xml:space="preserve">Activiteit: </w:t>
      </w:r>
      <w:r>
        <w:rPr>
          <w:rFonts w:ascii="Times New Roman" w:eastAsia="Times New Roman" w:hAnsi="Times New Roman" w:cs="Times New Roman"/>
          <w:color w:val="000000"/>
          <w:sz w:val="30"/>
          <w:szCs w:val="30"/>
        </w:rPr>
        <w:t>De docent geeft een presentatie over de concepten van databasenormalisatie. Studenten werken vervolgens een reeks denormalisatieoefeningen uit de hand-out door, waarbij ze de regels toepassen om tabellen te ontleden. Hun begrip wordt getoetst door middel van een quiz met vergelijkbare denormalisatieopgaven.</w:t>
      </w:r>
    </w:p>
    <w:p w14:paraId="2C659523" w14:textId="77777777" w:rsidR="00FA575D" w:rsidRDefault="00000000">
      <w:pPr>
        <w:spacing w:before="280" w:after="28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30"/>
          <w:szCs w:val="30"/>
        </w:rPr>
        <w:t xml:space="preserve">Denk na over: </w:t>
      </w:r>
      <w:r>
        <w:rPr>
          <w:rFonts w:ascii="Times New Roman" w:eastAsia="Times New Roman" w:hAnsi="Times New Roman" w:cs="Times New Roman"/>
          <w:color w:val="000000"/>
          <w:sz w:val="30"/>
          <w:szCs w:val="30"/>
        </w:rPr>
        <w:t>welke context uit de echte wereld zou kunnen worden geïntroduceerd om dit leren betekenisvoller te maken? Hoe zouden leerlingen deze concepten actief kunnen gebruiken?</w:t>
      </w:r>
    </w:p>
    <w:p w14:paraId="501727A5" w14:textId="77777777" w:rsidR="00FA575D" w:rsidRDefault="00FA575D">
      <w:pPr>
        <w:spacing w:after="0" w:line="240" w:lineRule="auto"/>
        <w:rPr>
          <w:rFonts w:ascii="Times New Roman" w:eastAsia="Times New Roman" w:hAnsi="Times New Roman" w:cs="Times New Roman"/>
          <w:color w:val="000000"/>
          <w:sz w:val="24"/>
          <w:szCs w:val="24"/>
        </w:rPr>
      </w:pPr>
    </w:p>
    <w:p w14:paraId="2358CD2B" w14:textId="77777777" w:rsidR="00FA575D" w:rsidRDefault="00000000">
      <w:pPr>
        <w:spacing w:before="280" w:after="28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56"/>
          <w:szCs w:val="56"/>
        </w:rPr>
        <w:t>Scenariokaart 4: Cyberbeveiliging</w:t>
      </w:r>
    </w:p>
    <w:p w14:paraId="20C3B780" w14:textId="77777777" w:rsidR="00FA575D" w:rsidRDefault="00000000">
      <w:pPr>
        <w:spacing w:before="280" w:after="28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30"/>
          <w:szCs w:val="30"/>
        </w:rPr>
        <w:t xml:space="preserve">Activiteit: </w:t>
      </w:r>
      <w:r>
        <w:rPr>
          <w:rFonts w:ascii="Times New Roman" w:eastAsia="Times New Roman" w:hAnsi="Times New Roman" w:cs="Times New Roman"/>
          <w:color w:val="000000"/>
          <w:sz w:val="30"/>
          <w:szCs w:val="30"/>
        </w:rPr>
        <w:t>Leerlingen leren over veelvoorkomende soorten cyberaanvallen (bijv. phishing en malware). Vervolgens schrijven ze een essay waarin ze drie verschillende aanvalsmethoden beschrijven, uitleggen hoe ze werken en hoe mensen zichzelf kunnen beschermen. De essays worden beoordeeld op nauwkeurigheid en volledigheid.</w:t>
      </w:r>
    </w:p>
    <w:p w14:paraId="0F636AEA" w14:textId="77777777" w:rsidR="00FA575D" w:rsidRDefault="00000000">
      <w:pPr>
        <w:spacing w:line="240" w:lineRule="auto"/>
        <w:jc w:val="both"/>
        <w:rPr>
          <w:color w:val="222222"/>
          <w:highlight w:val="white"/>
        </w:rPr>
      </w:pPr>
      <w:r>
        <w:rPr>
          <w:rFonts w:ascii="Times New Roman" w:eastAsia="Times New Roman" w:hAnsi="Times New Roman" w:cs="Times New Roman"/>
          <w:b/>
          <w:color w:val="000000"/>
          <w:sz w:val="30"/>
          <w:szCs w:val="30"/>
        </w:rPr>
        <w:t xml:space="preserve">Denk na over: </w:t>
      </w:r>
      <w:r>
        <w:rPr>
          <w:rFonts w:ascii="Times New Roman" w:eastAsia="Times New Roman" w:hAnsi="Times New Roman" w:cs="Times New Roman"/>
          <w:color w:val="000000"/>
          <w:sz w:val="30"/>
          <w:szCs w:val="30"/>
        </w:rPr>
        <w:t>hoe kunnen leerlingen actiever met dit onderwerp bezig zijn dan alleen door een essay te schrijven? Welke ervaringen of simulaties uit de praktijk zouden hierbij kunnen worden betrokken?</w:t>
      </w:r>
    </w:p>
    <w:sectPr w:rsidR="00FA575D">
      <w:pgSz w:w="11907" w:h="16839"/>
      <w:pgMar w:top="1440" w:right="1440" w:bottom="1440" w:left="144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36E219" w14:textId="77777777" w:rsidR="001E7846" w:rsidRDefault="001E7846">
      <w:pPr>
        <w:spacing w:after="0" w:line="240" w:lineRule="auto"/>
      </w:pPr>
      <w:r>
        <w:separator/>
      </w:r>
    </w:p>
  </w:endnote>
  <w:endnote w:type="continuationSeparator" w:id="0">
    <w:p w14:paraId="75BA09F9" w14:textId="77777777" w:rsidR="001E7846" w:rsidRDefault="001E78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37EB2" w14:textId="77777777" w:rsidR="00FA575D" w:rsidRDefault="00000000">
    <w:pPr>
      <w:pBdr>
        <w:top w:val="nil"/>
        <w:left w:val="nil"/>
        <w:bottom w:val="nil"/>
        <w:right w:val="nil"/>
        <w:between w:val="nil"/>
      </w:pBdr>
      <w:tabs>
        <w:tab w:val="center" w:pos="4680"/>
        <w:tab w:val="right" w:pos="9360"/>
      </w:tabs>
      <w:spacing w:after="0" w:line="240" w:lineRule="auto"/>
    </w:pPr>
    <w:r>
      <w:rPr>
        <w:noProof/>
      </w:rPr>
      <w:drawing>
        <wp:anchor distT="0" distB="0" distL="114300" distR="114300" simplePos="0" relativeHeight="251658240" behindDoc="0" locked="0" layoutInCell="1" hidden="0" allowOverlap="1" wp14:anchorId="330FF681" wp14:editId="067086B6">
          <wp:simplePos x="0" y="0"/>
          <wp:positionH relativeFrom="column">
            <wp:posOffset>-438145</wp:posOffset>
          </wp:positionH>
          <wp:positionV relativeFrom="paragraph">
            <wp:posOffset>113581</wp:posOffset>
          </wp:positionV>
          <wp:extent cx="1311570" cy="506095"/>
          <wp:effectExtent l="0" t="0" r="0" b="0"/>
          <wp:wrapNone/>
          <wp:docPr id="12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311570" cy="506095"/>
                  </a:xfrm>
                  <a:prstGeom prst="rect">
                    <a:avLst/>
                  </a:prstGeom>
                  <a:ln/>
                </pic:spPr>
              </pic:pic>
            </a:graphicData>
          </a:graphic>
        </wp:anchor>
      </w:drawing>
    </w:r>
  </w:p>
  <w:p w14:paraId="4230672E" w14:textId="77777777" w:rsidR="00FA575D" w:rsidRDefault="00000000">
    <w:pPr>
      <w:widowControl w:val="0"/>
      <w:spacing w:after="0" w:line="240" w:lineRule="auto"/>
      <w:rPr>
        <w:sz w:val="16"/>
        <w:szCs w:val="16"/>
      </w:rPr>
    </w:pPr>
    <w:r>
      <w:rPr>
        <w:noProof/>
      </w:rPr>
      <mc:AlternateContent>
        <mc:Choice Requires="wps">
          <w:drawing>
            <wp:anchor distT="0" distB="0" distL="114300" distR="114300" simplePos="0" relativeHeight="251659264" behindDoc="0" locked="0" layoutInCell="1" hidden="0" allowOverlap="1" wp14:anchorId="25ECB169" wp14:editId="045ED2F4">
              <wp:simplePos x="0" y="0"/>
              <wp:positionH relativeFrom="column">
                <wp:posOffset>838200</wp:posOffset>
              </wp:positionH>
              <wp:positionV relativeFrom="paragraph">
                <wp:posOffset>0</wp:posOffset>
              </wp:positionV>
              <wp:extent cx="5452745" cy="704850"/>
              <wp:effectExtent l="0" t="0" r="0" b="0"/>
              <wp:wrapNone/>
              <wp:docPr id="121" name="Rechthoek 121"/>
              <wp:cNvGraphicFramePr/>
              <a:graphic xmlns:a="http://schemas.openxmlformats.org/drawingml/2006/main">
                <a:graphicData uri="http://schemas.microsoft.com/office/word/2010/wordprocessingShape">
                  <wps:wsp>
                    <wps:cNvSpPr/>
                    <wps:spPr>
                      <a:xfrm>
                        <a:off x="2652965" y="3460913"/>
                        <a:ext cx="5386070" cy="638175"/>
                      </a:xfrm>
                      <a:prstGeom prst="rect">
                        <a:avLst/>
                      </a:prstGeom>
                      <a:noFill/>
                      <a:ln>
                        <a:noFill/>
                      </a:ln>
                    </wps:spPr>
                    <wps:txbx>
                      <w:txbxContent>
                        <w:p w14:paraId="0B1751CE" w14:textId="77777777" w:rsidR="00FA575D" w:rsidRDefault="00000000">
                          <w:pPr>
                            <w:spacing w:after="0" w:line="240" w:lineRule="auto"/>
                            <w:textDirection w:val="btLr"/>
                          </w:pPr>
                          <w:r w:rsidRPr="00F56B23">
                            <w:rPr>
                              <w:sz w:val="16"/>
                              <w:lang w:val="en-US"/>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w:t>
                          </w:r>
                          <w:r>
                            <w:rPr>
                              <w:sz w:val="16"/>
                            </w:rPr>
                            <w:t>Project Number: 101132887</w:t>
                          </w:r>
                        </w:p>
                      </w:txbxContent>
                    </wps:txbx>
                    <wps:bodyPr spcFirstLastPara="1" wrap="square" lIns="91425" tIns="45700" rIns="91425" bIns="45700" anchor="t" anchorCtr="0">
                      <a:noAutofit/>
                    </wps:bodyPr>
                  </wps:wsp>
                </a:graphicData>
              </a:graphic>
            </wp:anchor>
          </w:drawing>
        </mc:Choice>
        <mc:Fallback>
          <w:pict>
            <v:rect w14:anchorId="25ECB169" id="Rechthoek 121" o:spid="_x0000_s1027" style="position:absolute;margin-left:66pt;margin-top:0;width:429.35pt;height:55.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" filled="f" stroked="f">
              <v:textbox inset="2.53958mm,1.2694mm,2.53958mm,1.2694mm">
                <w:txbxContent>
                  <w:p w14:paraId="0B1751CE" w14:textId="77777777" w:rsidR="00FA575D" w:rsidRDefault="00000000">
                    <w:pPr>
                      <w:spacing w:after="0" w:line="240" w:lineRule="auto"/>
                      <w:textDirection w:val="btLr"/>
                    </w:pPr>
                    <w:r w:rsidRPr="00F56B23">
                      <w:rPr>
                        <w:sz w:val="16"/>
                        <w:lang w:val="en-US"/>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w:t>
                    </w:r>
                    <w:r>
                      <w:rPr>
                        <w:sz w:val="16"/>
                      </w:rPr>
                      <w:t>Project Number: 101132887</w:t>
                    </w:r>
                  </w:p>
                </w:txbxContent>
              </v:textbox>
            </v:rect>
          </w:pict>
        </mc:Fallback>
      </mc:AlternateContent>
    </w:r>
  </w:p>
  <w:p w14:paraId="55F31492" w14:textId="77777777" w:rsidR="00FA575D" w:rsidRDefault="00000000">
    <w:pPr>
      <w:widowControl w:val="0"/>
      <w:spacing w:after="0" w:line="240" w:lineRule="auto"/>
      <w:jc w:val="right"/>
      <w:rPr>
        <w:sz w:val="16"/>
        <w:szCs w:val="16"/>
      </w:rPr>
    </w:pPr>
    <w:r>
      <w:rPr>
        <w:sz w:val="16"/>
        <w:szCs w:val="16"/>
      </w:rPr>
      <w:fldChar w:fldCharType="begin"/>
    </w:r>
    <w:r>
      <w:rPr>
        <w:sz w:val="16"/>
        <w:szCs w:val="16"/>
      </w:rPr>
      <w:instrText>PAGE</w:instrText>
    </w:r>
    <w:r>
      <w:rPr>
        <w:sz w:val="16"/>
        <w:szCs w:val="16"/>
      </w:rPr>
      <w:fldChar w:fldCharType="separate"/>
    </w:r>
    <w:r w:rsidR="00F56B23">
      <w:rPr>
        <w:noProof/>
        <w:sz w:val="16"/>
        <w:szCs w:val="16"/>
      </w:rPr>
      <w:t>1</w:t>
    </w:r>
    <w:r>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5667F" w14:textId="77777777" w:rsidR="00FA575D" w:rsidRDefault="00FA575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2BB521" w14:textId="77777777" w:rsidR="001E7846" w:rsidRDefault="001E7846">
      <w:pPr>
        <w:spacing w:after="0" w:line="240" w:lineRule="auto"/>
      </w:pPr>
      <w:r>
        <w:separator/>
      </w:r>
    </w:p>
  </w:footnote>
  <w:footnote w:type="continuationSeparator" w:id="0">
    <w:p w14:paraId="57D637CA" w14:textId="77777777" w:rsidR="001E7846" w:rsidRDefault="001E78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C7431" w14:textId="77777777" w:rsidR="00FA575D" w:rsidRDefault="00000000">
    <w:pPr>
      <w:tabs>
        <w:tab w:val="center" w:pos="4680"/>
        <w:tab w:val="right" w:pos="9360"/>
      </w:tabs>
      <w:spacing w:after="0" w:line="240" w:lineRule="auto"/>
      <w:jc w:val="right"/>
    </w:pPr>
    <w:r>
      <w:tab/>
    </w: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75D"/>
    <w:rsid w:val="001E7846"/>
    <w:rsid w:val="00F56B23"/>
    <w:rsid w:val="00FA575D"/>
  </w:rsids>
  <m:mathPr>
    <m:mathFont m:val="Cambria Math"/>
    <m:brkBin m:val="before"/>
    <m:brkBinSub m:val="--"/>
    <m:smallFrac m:val="0"/>
    <m:dispDef/>
    <m:lMargin m:val="0"/>
    <m:rMargin m:val="0"/>
    <m:defJc m:val="centerGroup"/>
    <m:wrapIndent m:val="1440"/>
    <m:intLim m:val="subSup"/>
    <m:naryLim m:val="undOvr"/>
  </m:mathPr>
  <w:themeFontLang w:val="nl-N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B730E1"/>
  <w15:docId w15:val="{7F523DC8-8BAD-CB41-84F5-E815FC455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color w:val="1D1D1B"/>
        <w:sz w:val="22"/>
        <w:szCs w:val="22"/>
        <w:lang w:val="nl"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uiPriority w:val="9"/>
    <w:qFormat/>
    <w:pPr>
      <w:outlineLvl w:val="0"/>
    </w:pPr>
    <w:rPr>
      <w:b/>
      <w:color w:val="16C45B"/>
      <w:sz w:val="36"/>
      <w:szCs w:val="36"/>
    </w:rPr>
  </w:style>
  <w:style w:type="paragraph" w:styleId="Kop2">
    <w:name w:val="heading 2"/>
    <w:basedOn w:val="Standaard"/>
    <w:next w:val="Standaard"/>
    <w:uiPriority w:val="9"/>
    <w:semiHidden/>
    <w:unhideWhenUsed/>
    <w:qFormat/>
    <w:pPr>
      <w:outlineLvl w:val="1"/>
    </w:pPr>
    <w:rPr>
      <w:b/>
      <w:color w:val="16C45B"/>
      <w:sz w:val="28"/>
      <w:szCs w:val="28"/>
    </w:rPr>
  </w:style>
  <w:style w:type="paragraph" w:styleId="Kop3">
    <w:name w:val="heading 3"/>
    <w:basedOn w:val="Standaard"/>
    <w:next w:val="Standaard"/>
    <w:uiPriority w:val="9"/>
    <w:semiHidden/>
    <w:unhideWhenUsed/>
    <w:qFormat/>
    <w:pPr>
      <w:outlineLvl w:val="2"/>
    </w:pPr>
    <w:rPr>
      <w:b/>
      <w:i/>
      <w:sz w:val="26"/>
      <w:szCs w:val="26"/>
    </w:rPr>
  </w:style>
  <w:style w:type="paragraph" w:styleId="Kop4">
    <w:name w:val="heading 4"/>
    <w:basedOn w:val="Standaard"/>
    <w:next w:val="Standaard"/>
    <w:uiPriority w:val="9"/>
    <w:semiHidden/>
    <w:unhideWhenUsed/>
    <w:qFormat/>
    <w:pPr>
      <w:outlineLvl w:val="3"/>
    </w:pPr>
    <w:rPr>
      <w:b/>
      <w:i/>
      <w:color w:val="2B454E"/>
      <w:sz w:val="24"/>
      <w:szCs w:val="24"/>
    </w:rPr>
  </w:style>
  <w:style w:type="paragraph" w:styleId="Kop5">
    <w:name w:val="heading 5"/>
    <w:basedOn w:val="Standaard"/>
    <w:next w:val="Standaard"/>
    <w:uiPriority w:val="9"/>
    <w:semiHidden/>
    <w:unhideWhenUsed/>
    <w:qFormat/>
    <w:pPr>
      <w:keepNext/>
      <w:keepLines/>
      <w:spacing w:before="40" w:after="0"/>
      <w:outlineLvl w:val="4"/>
    </w:pPr>
    <w:rPr>
      <w:color w:val="16C45B"/>
    </w:rPr>
  </w:style>
  <w:style w:type="paragraph" w:styleId="Kop6">
    <w:name w:val="heading 6"/>
    <w:basedOn w:val="Standaard"/>
    <w:next w:val="Standaard"/>
    <w:uiPriority w:val="9"/>
    <w:semiHidden/>
    <w:unhideWhenUsed/>
    <w:qFormat/>
    <w:pPr>
      <w:keepNext/>
      <w:keepLines/>
      <w:spacing w:before="40" w:after="0"/>
      <w:outlineLvl w:val="5"/>
    </w:pPr>
    <w:rPr>
      <w:color w:val="0A612D"/>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uiPriority w:val="10"/>
    <w:qFormat/>
    <w:pPr>
      <w:keepNext/>
      <w:keepLines/>
      <w:spacing w:before="480" w:after="120"/>
    </w:pPr>
    <w:rPr>
      <w:b/>
      <w:sz w:val="72"/>
      <w:szCs w:val="72"/>
    </w:rPr>
  </w:style>
  <w:style w:type="paragraph" w:styleId="Ondertitel">
    <w:name w:val="Subtitle"/>
    <w:basedOn w:val="Standaard"/>
    <w:next w:val="Standaard"/>
    <w:uiPriority w:val="11"/>
    <w:qFormat/>
    <w:pPr>
      <w:keepNext/>
      <w:keepLines/>
      <w:spacing w:before="360" w:after="80"/>
    </w:pPr>
    <w:rPr>
      <w:rFonts w:ascii="Georgia" w:eastAsia="Georgia" w:hAnsi="Georgia" w:cs="Georgia"/>
      <w:i/>
      <w:color w:val="666666"/>
      <w:sz w:val="48"/>
      <w:szCs w:val="48"/>
    </w:rPr>
  </w:style>
  <w:style w:type="table" w:customStyle="1" w:styleId="a">
    <w:basedOn w:val="Standaardtabel"/>
    <w:tblPr>
      <w:tblStyleRowBandSize w:val="1"/>
      <w:tblStyleColBandSize w:val="1"/>
      <w:tblCellMar>
        <w:top w:w="100" w:type="dxa"/>
        <w:left w:w="100" w:type="dxa"/>
        <w:bottom w:w="100" w:type="dxa"/>
        <w:right w:w="100" w:type="dxa"/>
      </w:tblCellMar>
    </w:tblPr>
  </w:style>
  <w:style w:type="paragraph" w:styleId="Tekstopmerking">
    <w:name w:val="annotation text"/>
    <w:basedOn w:val="Standaard"/>
    <w:link w:val="TekstopmerkingChar"/>
    <w:uiPriority w:val="99"/>
    <w:semiHidden/>
    <w:unhideWhenUsed/>
    <w:pPr>
      <w:spacing w:line="240" w:lineRule="auto"/>
    </w:pPr>
    <w:rPr>
      <w:sz w:val="20"/>
      <w:szCs w:val="20"/>
    </w:rPr>
  </w:style>
  <w:style w:type="character" w:customStyle="1" w:styleId="TekstopmerkingChar">
    <w:name w:val="Tekst opmerking Char"/>
    <w:basedOn w:val="Standaardalinea-lettertype"/>
    <w:link w:val="Tekstopmerking"/>
    <w:uiPriority w:val="99"/>
    <w:semiHidden/>
    <w:rPr>
      <w:sz w:val="20"/>
      <w:szCs w:val="20"/>
    </w:rPr>
  </w:style>
  <w:style w:type="character" w:styleId="Verwijzingopmerking">
    <w:name w:val="annotation reference"/>
    <w:basedOn w:val="Standaardalinea-lettertype"/>
    <w:uiPriority w:val="99"/>
    <w:semiHidden/>
    <w:unhideWhenUsed/>
    <w:rPr>
      <w:sz w:val="16"/>
      <w:szCs w:val="16"/>
    </w:rPr>
  </w:style>
  <w:style w:type="paragraph" w:styleId="Ballontekst">
    <w:name w:val="Balloon Text"/>
    <w:basedOn w:val="Standaard"/>
    <w:link w:val="BallontekstChar"/>
    <w:uiPriority w:val="99"/>
    <w:semiHidden/>
    <w:unhideWhenUsed/>
    <w:rsid w:val="00DD1D10"/>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DD1D10"/>
    <w:rPr>
      <w:rFonts w:ascii="Segoe UI" w:hAnsi="Segoe UI" w:cs="Segoe UI"/>
      <w:sz w:val="18"/>
      <w:szCs w:val="18"/>
    </w:rPr>
  </w:style>
  <w:style w:type="table" w:customStyle="1" w:styleId="a0">
    <w:basedOn w:val="Standaardtabel"/>
    <w:tblPr>
      <w:tblStyleRowBandSize w:val="1"/>
      <w:tblStyleColBandSize w:val="1"/>
      <w:tblCellMar>
        <w:top w:w="100" w:type="dxa"/>
        <w:left w:w="100" w:type="dxa"/>
        <w:bottom w:w="100" w:type="dxa"/>
        <w:right w:w="100" w:type="dxa"/>
      </w:tblCellMar>
    </w:tblPr>
  </w:style>
  <w:style w:type="table" w:customStyle="1" w:styleId="a1">
    <w:basedOn w:val="Standaardtabel"/>
    <w:tblPr>
      <w:tblStyleRowBandSize w:val="1"/>
      <w:tblStyleColBandSize w:val="1"/>
      <w:tblCellMar>
        <w:left w:w="115" w:type="dxa"/>
        <w:right w:w="115" w:type="dxa"/>
      </w:tblCellMar>
    </w:tblPr>
  </w:style>
  <w:style w:type="table" w:customStyle="1" w:styleId="a2">
    <w:basedOn w:val="Standaardtabel"/>
    <w:tblPr>
      <w:tblStyleRowBandSize w:val="1"/>
      <w:tblStyleColBandSize w:val="1"/>
      <w:tblCellMar>
        <w:top w:w="100" w:type="dxa"/>
        <w:left w:w="100" w:type="dxa"/>
        <w:bottom w:w="100" w:type="dxa"/>
        <w:right w:w="100" w:type="dxa"/>
      </w:tblCellMar>
    </w:tblPr>
  </w:style>
  <w:style w:type="table" w:customStyle="1" w:styleId="a3">
    <w:basedOn w:val="Standaardtabel"/>
    <w:tblPr>
      <w:tblStyleRowBandSize w:val="1"/>
      <w:tblStyleColBandSize w:val="1"/>
      <w:tblCellMar>
        <w:top w:w="100" w:type="dxa"/>
        <w:left w:w="100" w:type="dxa"/>
        <w:bottom w:w="100" w:type="dxa"/>
        <w:right w:w="100" w:type="dxa"/>
      </w:tblCellMar>
    </w:tblPr>
  </w:style>
  <w:style w:type="table" w:customStyle="1" w:styleId="a4">
    <w:basedOn w:val="Standaardtabel"/>
    <w:tblPr>
      <w:tblStyleRowBandSize w:val="1"/>
      <w:tblStyleColBandSize w:val="1"/>
      <w:tblCellMar>
        <w:top w:w="100" w:type="dxa"/>
        <w:left w:w="100" w:type="dxa"/>
        <w:bottom w:w="100" w:type="dxa"/>
        <w:right w:w="100" w:type="dxa"/>
      </w:tblCellMar>
    </w:tblPr>
  </w:style>
  <w:style w:type="table" w:customStyle="1" w:styleId="a5">
    <w:basedOn w:val="Standaardtabel"/>
    <w:tblPr>
      <w:tblStyleRowBandSize w:val="1"/>
      <w:tblStyleColBandSize w:val="1"/>
      <w:tblCellMar>
        <w:top w:w="100" w:type="dxa"/>
        <w:left w:w="100" w:type="dxa"/>
        <w:bottom w:w="100" w:type="dxa"/>
        <w:right w:w="100" w:type="dxa"/>
      </w:tblCellMar>
    </w:tblPr>
  </w:style>
  <w:style w:type="table" w:customStyle="1" w:styleId="a6">
    <w:basedOn w:val="Standaardtabel"/>
    <w:tblPr>
      <w:tblStyleRowBandSize w:val="1"/>
      <w:tblStyleColBandSize w:val="1"/>
      <w:tblCellMar>
        <w:top w:w="100" w:type="dxa"/>
        <w:left w:w="100" w:type="dxa"/>
        <w:bottom w:w="100" w:type="dxa"/>
        <w:right w:w="100" w:type="dxa"/>
      </w:tblCellMar>
    </w:tblPr>
  </w:style>
  <w:style w:type="table" w:customStyle="1" w:styleId="a7">
    <w:basedOn w:val="Standaardtabel"/>
    <w:tblPr>
      <w:tblStyleRowBandSize w:val="1"/>
      <w:tblStyleColBandSize w:val="1"/>
      <w:tblCellMar>
        <w:top w:w="100" w:type="dxa"/>
        <w:left w:w="100" w:type="dxa"/>
        <w:bottom w:w="100" w:type="dxa"/>
        <w:right w:w="100" w:type="dxa"/>
      </w:tblCellMar>
    </w:tblPr>
  </w:style>
  <w:style w:type="table" w:customStyle="1" w:styleId="a8">
    <w:basedOn w:val="Standaardtabel"/>
    <w:tblPr>
      <w:tblStyleRowBandSize w:val="1"/>
      <w:tblStyleColBandSize w:val="1"/>
      <w:tblCellMar>
        <w:top w:w="100" w:type="dxa"/>
        <w:left w:w="100" w:type="dxa"/>
        <w:bottom w:w="100" w:type="dxa"/>
        <w:right w:w="100" w:type="dxa"/>
      </w:tblCellMar>
    </w:tblPr>
  </w:style>
  <w:style w:type="table" w:customStyle="1" w:styleId="a9">
    <w:basedOn w:val="Standaardtabel"/>
    <w:tblPr>
      <w:tblStyleRowBandSize w:val="1"/>
      <w:tblStyleColBandSize w:val="1"/>
      <w:tblCellMar>
        <w:top w:w="100" w:type="dxa"/>
        <w:left w:w="100" w:type="dxa"/>
        <w:bottom w:w="100" w:type="dxa"/>
        <w:right w:w="100" w:type="dxa"/>
      </w:tblCellMar>
    </w:tblPr>
  </w:style>
  <w:style w:type="table" w:customStyle="1" w:styleId="aa">
    <w:basedOn w:val="Standaardtabel"/>
    <w:tblPr>
      <w:tblStyleRowBandSize w:val="1"/>
      <w:tblStyleColBandSize w:val="1"/>
      <w:tblCellMar>
        <w:top w:w="100" w:type="dxa"/>
        <w:left w:w="100" w:type="dxa"/>
        <w:bottom w:w="100" w:type="dxa"/>
        <w:right w:w="100" w:type="dxa"/>
      </w:tblCellMar>
    </w:tblPr>
  </w:style>
  <w:style w:type="table" w:customStyle="1" w:styleId="ab">
    <w:basedOn w:val="Standaardtabel"/>
    <w:tblPr>
      <w:tblStyleRowBandSize w:val="1"/>
      <w:tblStyleColBandSize w:val="1"/>
      <w:tblCellMar>
        <w:top w:w="100" w:type="dxa"/>
        <w:left w:w="100" w:type="dxa"/>
        <w:bottom w:w="100" w:type="dxa"/>
        <w:right w:w="100" w:type="dxa"/>
      </w:tblCellMar>
    </w:tblPr>
  </w:style>
  <w:style w:type="table" w:customStyle="1" w:styleId="ac">
    <w:basedOn w:val="Standaardtabel"/>
    <w:tblPr>
      <w:tblStyleRowBandSize w:val="1"/>
      <w:tblStyleColBandSize w:val="1"/>
      <w:tblCellMar>
        <w:top w:w="100" w:type="dxa"/>
        <w:left w:w="100" w:type="dxa"/>
        <w:bottom w:w="100" w:type="dxa"/>
        <w:right w:w="100" w:type="dxa"/>
      </w:tblCellMar>
    </w:tblPr>
  </w:style>
  <w:style w:type="table" w:customStyle="1" w:styleId="ad">
    <w:basedOn w:val="Standaardtabel"/>
    <w:tblPr>
      <w:tblStyleRowBandSize w:val="1"/>
      <w:tblStyleColBandSize w:val="1"/>
      <w:tblCellMar>
        <w:top w:w="100" w:type="dxa"/>
        <w:left w:w="100" w:type="dxa"/>
        <w:bottom w:w="100" w:type="dxa"/>
        <w:right w:w="100" w:type="dxa"/>
      </w:tblCellMar>
    </w:tblPr>
  </w:style>
  <w:style w:type="table" w:customStyle="1" w:styleId="ae">
    <w:basedOn w:val="Standaardtabel"/>
    <w:tblPr>
      <w:tblStyleRowBandSize w:val="1"/>
      <w:tblStyleColBandSize w:val="1"/>
      <w:tblCellMar>
        <w:top w:w="100" w:type="dxa"/>
        <w:left w:w="100" w:type="dxa"/>
        <w:bottom w:w="100" w:type="dxa"/>
        <w:right w:w="100" w:type="dxa"/>
      </w:tblCellMar>
    </w:tblPr>
  </w:style>
  <w:style w:type="table" w:customStyle="1" w:styleId="af">
    <w:basedOn w:val="Standaardtabel"/>
    <w:tblPr>
      <w:tblStyleRowBandSize w:val="1"/>
      <w:tblStyleColBandSize w:val="1"/>
      <w:tblCellMar>
        <w:top w:w="100" w:type="dxa"/>
        <w:left w:w="100" w:type="dxa"/>
        <w:bottom w:w="100" w:type="dxa"/>
        <w:right w:w="100" w:type="dxa"/>
      </w:tblCellMar>
    </w:tblPr>
  </w:style>
  <w:style w:type="table" w:customStyle="1" w:styleId="af0">
    <w:basedOn w:val="Standaardtabel"/>
    <w:tblPr>
      <w:tblStyleRowBandSize w:val="1"/>
      <w:tblStyleColBandSize w:val="1"/>
      <w:tblCellMar>
        <w:top w:w="100" w:type="dxa"/>
        <w:left w:w="100" w:type="dxa"/>
        <w:bottom w:w="100" w:type="dxa"/>
        <w:right w:w="100" w:type="dxa"/>
      </w:tblCellMar>
    </w:tblPr>
  </w:style>
  <w:style w:type="table" w:customStyle="1" w:styleId="af1">
    <w:basedOn w:val="Standaardtabel"/>
    <w:tblPr>
      <w:tblStyleRowBandSize w:val="1"/>
      <w:tblStyleColBandSize w:val="1"/>
      <w:tblCellMar>
        <w:top w:w="100" w:type="dxa"/>
        <w:left w:w="100" w:type="dxa"/>
        <w:bottom w:w="100" w:type="dxa"/>
        <w:right w:w="100" w:type="dxa"/>
      </w:tblCellMar>
    </w:tblPr>
  </w:style>
  <w:style w:type="table" w:customStyle="1" w:styleId="af2">
    <w:basedOn w:val="Standaardtabel"/>
    <w:tblPr>
      <w:tblStyleRowBandSize w:val="1"/>
      <w:tblStyleColBandSize w:val="1"/>
      <w:tblCellMar>
        <w:top w:w="100" w:type="dxa"/>
        <w:left w:w="100" w:type="dxa"/>
        <w:bottom w:w="100" w:type="dxa"/>
        <w:right w:w="100" w:type="dxa"/>
      </w:tblCellMar>
    </w:tblPr>
  </w:style>
  <w:style w:type="table" w:customStyle="1" w:styleId="af3">
    <w:basedOn w:val="Standaardtabel"/>
    <w:tblPr>
      <w:tblStyleRowBandSize w:val="1"/>
      <w:tblStyleColBandSize w:val="1"/>
      <w:tblCellMar>
        <w:top w:w="100" w:type="dxa"/>
        <w:left w:w="100" w:type="dxa"/>
        <w:bottom w:w="100" w:type="dxa"/>
        <w:right w:w="100" w:type="dxa"/>
      </w:tblCellMar>
    </w:tblPr>
  </w:style>
  <w:style w:type="table" w:customStyle="1" w:styleId="af4">
    <w:basedOn w:val="Standaardtabel"/>
    <w:tblPr>
      <w:tblStyleRowBandSize w:val="1"/>
      <w:tblStyleColBandSize w:val="1"/>
      <w:tblCellMar>
        <w:top w:w="100" w:type="dxa"/>
        <w:left w:w="100" w:type="dxa"/>
        <w:bottom w:w="100" w:type="dxa"/>
        <w:right w:w="100" w:type="dxa"/>
      </w:tblCellMar>
    </w:tblPr>
  </w:style>
  <w:style w:type="paragraph" w:styleId="Normaalweb">
    <w:name w:val="Normal (Web)"/>
    <w:basedOn w:val="Standaard"/>
    <w:uiPriority w:val="99"/>
    <w:semiHidden/>
    <w:unhideWhenUsed/>
    <w:rsid w:val="009B2869"/>
    <w:pPr>
      <w:spacing w:before="100" w:beforeAutospacing="1" w:after="100" w:afterAutospacing="1" w:line="240" w:lineRule="auto"/>
    </w:pPr>
    <w:rPr>
      <w:rFonts w:ascii="Times New Roman" w:eastAsia="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4.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aXkhr2M5jaDBL2PB3jVTEsEmhIw==">CgMxLjAyCGguZ2pkZ3hzMg5oLms4bXd2M3F3b3JudDgAciExeGFKMUEyRFhvU0FDYlptNHVuTzg5OWEzYTQ4OUlnVC0=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335</Words>
  <Characters>1846</Characters>
  <Application>Microsoft Office Word</Application>
  <DocSecurity>0</DocSecurity>
  <Lines>15</Lines>
  <Paragraphs>4</Paragraphs>
  <ScaleCrop>false</ScaleCrop>
  <Company/>
  <LinksUpToDate>false</LinksUpToDate>
  <CharactersWithSpaces>2177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Eleni Trichina</dc:creator>
  <cp:lastModifiedBy>Maureen Cramer</cp:lastModifiedBy>
  <cp:revision>2</cp:revision>
  <dcterms:created xsi:type="dcterms:W3CDTF">2025-06-27T12:40:00Z</dcterms:created>
  <dcterms:modified xsi:type="dcterms:W3CDTF">2025-06-27T12:40:00Z</dcterms:modified>
</cp:coreProperties>
</file>